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D098" w14:textId="04EF70B0" w:rsidR="00596B90" w:rsidRPr="00596B90" w:rsidRDefault="00596B90" w:rsidP="00596B9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>به نام خدا</w:t>
      </w:r>
    </w:p>
    <w:p w14:paraId="1E1842DA" w14:textId="05112524" w:rsidR="00596B90" w:rsidRPr="008651DC" w:rsidRDefault="00A469EE" w:rsidP="008651DC">
      <w:pPr>
        <w:bidi/>
        <w:spacing w:after="200" w:line="360" w:lineRule="auto"/>
        <w:ind w:left="26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rtl/>
        </w:rPr>
      </w:pPr>
      <w:r w:rsidRPr="00E10BF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فرم</w:t>
      </w:r>
      <w:r w:rsidR="00596B90" w:rsidRPr="00E10BF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"</w:t>
      </w:r>
      <w:r w:rsidR="00596B90" w:rsidRPr="00596B90">
        <w:rPr>
          <w:rFonts w:ascii="Calibri" w:eastAsia="Calibri" w:hAnsi="Calibri" w:cs="Times New Roman" w:hint="cs"/>
          <w:color w:val="000000"/>
          <w:sz w:val="24"/>
          <w:szCs w:val="24"/>
          <w:rtl/>
        </w:rPr>
        <w:t xml:space="preserve"> </w:t>
      </w:r>
      <w:r w:rsidR="00596B90" w:rsidRPr="00596B90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ارزشیابی تاثيرات پژوهش هاي انجام شده در دانشگاه های علوم پزشکی</w:t>
      </w:r>
      <w:r w:rsidR="00596B90" w:rsidRPr="00596B9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"</w:t>
      </w:r>
    </w:p>
    <w:tbl>
      <w:tblPr>
        <w:tblStyle w:val="PlainTable21"/>
        <w:bidiVisual/>
        <w:tblW w:w="9923" w:type="dxa"/>
        <w:tblInd w:w="-376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596B90" w:rsidRPr="00596B90" w14:paraId="026C2158" w14:textId="77777777" w:rsidTr="00E1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7F7F7F"/>
            </w:tcBorders>
            <w:shd w:val="clear" w:color="auto" w:fill="BFBFBF"/>
          </w:tcPr>
          <w:p w14:paraId="23C973CC" w14:textId="77777777" w:rsidR="00596B90" w:rsidRPr="00596B90" w:rsidRDefault="00596B90" w:rsidP="00596B90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مشخصات طرح</w:t>
            </w:r>
          </w:p>
        </w:tc>
      </w:tr>
      <w:tr w:rsidR="0089187D" w:rsidRPr="00596B90" w14:paraId="455389B1" w14:textId="77777777" w:rsidTr="00C7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260FC05D" w14:textId="56FCDE05" w:rsidR="0089187D" w:rsidRPr="00596B90" w:rsidRDefault="0089187D" w:rsidP="00596B90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عنوان طرح</w:t>
            </w:r>
            <w:r w:rsidRPr="00596B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89187D" w:rsidRPr="00596B90" w14:paraId="23DE0F35" w14:textId="77777777" w:rsidTr="00A30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1FE4B41A" w14:textId="6CE43D1B" w:rsidR="0089187D" w:rsidRPr="00596B90" w:rsidRDefault="0089187D" w:rsidP="00596B90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پژوهشگر اصلی</w:t>
            </w:r>
            <w:r w:rsidRPr="00596B90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</w:t>
            </w: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عنوان وابستگی سازمانی</w:t>
            </w:r>
            <w:r w:rsidRPr="00596B90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9187D" w:rsidRPr="00596B90" w14:paraId="6D7C30A8" w14:textId="77777777" w:rsidTr="008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E0B4B7E" w14:textId="56FFAE2D" w:rsidR="0089187D" w:rsidRPr="00596B90" w:rsidRDefault="0089187D" w:rsidP="00596B90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کد طرح در سامانه پژوهشی دانشگاه: </w:t>
            </w:r>
          </w:p>
        </w:tc>
        <w:tc>
          <w:tcPr>
            <w:tcW w:w="3544" w:type="dxa"/>
          </w:tcPr>
          <w:p w14:paraId="3E200568" w14:textId="02F1EBD7" w:rsidR="0089187D" w:rsidRPr="00596B90" w:rsidRDefault="0089187D" w:rsidP="00596B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</w:t>
            </w:r>
            <w:r w:rsidRPr="00596B9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اخلاق</w:t>
            </w:r>
            <w:r w:rsidRPr="00596B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9187D" w:rsidRPr="00596B90" w14:paraId="25360661" w14:textId="77777777" w:rsidTr="008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EA0C452" w14:textId="03FA715F" w:rsidR="0089187D" w:rsidRDefault="0089187D" w:rsidP="0089187D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تاریخ شروع و پایان </w:t>
            </w: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طرح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596B9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</w:tcPr>
          <w:p w14:paraId="18984905" w14:textId="77777777" w:rsidR="0089187D" w:rsidRDefault="0089187D" w:rsidP="00596B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14:paraId="366E7E3E" w14:textId="77777777" w:rsidR="00596B90" w:rsidRDefault="00596B90" w:rsidP="00596B90">
      <w:pPr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05EE5F12" w14:textId="77777777" w:rsidR="00E10BF4" w:rsidRPr="00596B90" w:rsidRDefault="00E10BF4" w:rsidP="00E10BF4">
      <w:pPr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</w:p>
    <w:p w14:paraId="47EDEDBC" w14:textId="77777777" w:rsidR="00596B90" w:rsidRPr="00E10BF4" w:rsidRDefault="00596B90" w:rsidP="00596B90">
      <w:pPr>
        <w:shd w:val="clear" w:color="auto" w:fill="BFBFBF"/>
        <w:bidi/>
        <w:spacing w:after="200" w:line="276" w:lineRule="auto"/>
        <w:ind w:left="116"/>
        <w:jc w:val="center"/>
        <w:rPr>
          <w:rFonts w:ascii="Calibri" w:eastAsia="Calibri" w:hAnsi="Calibri" w:cs="B Nazanin"/>
          <w:b/>
          <w:bCs/>
          <w:sz w:val="24"/>
          <w:szCs w:val="24"/>
          <w:shd w:val="pct25" w:color="auto" w:fill="auto"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>بخش الف : بررسی اثر تحقیقات  بر تصمیم گیری های نظام سلامت</w:t>
      </w:r>
    </w:p>
    <w:p w14:paraId="0DC61DA4" w14:textId="77777777" w:rsidR="00596B90" w:rsidRPr="00596B90" w:rsidRDefault="00596B90" w:rsidP="00596B90">
      <w:pPr>
        <w:numPr>
          <w:ilvl w:val="0"/>
          <w:numId w:val="22"/>
        </w:num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آیا پژوهش به سفارش سازمان تصمیم گیر، انجام شده است؟ </w:t>
      </w:r>
    </w:p>
    <w:p w14:paraId="37FC908B" w14:textId="5A80EFE8" w:rsidR="00596B90" w:rsidRPr="00596B90" w:rsidRDefault="00596B90" w:rsidP="008651DC">
      <w:pPr>
        <w:bidi/>
        <w:spacing w:after="200" w:line="276" w:lineRule="auto"/>
        <w:ind w:left="465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 xml:space="preserve">بلی  </w:t>
      </w:r>
      <w:r w:rsidRPr="00596B90">
        <w:rPr>
          <w:rFonts w:ascii="Calibri" w:eastAsia="Calibri" w:hAnsi="Calibri" w:cs="B Nazanin" w:hint="cs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       نام سازمان سفارش دهنده: .............................................................</w:t>
      </w:r>
      <w:r w:rsidR="008651DC">
        <w:rPr>
          <w:rFonts w:ascii="Calibri" w:eastAsia="Calibri" w:hAnsi="Calibri" w:cs="B Nazanin" w:hint="cs"/>
          <w:rtl/>
          <w:lang w:bidi="fa-IR"/>
        </w:rPr>
        <w:t xml:space="preserve">...............................       </w:t>
      </w:r>
      <w:r w:rsidRPr="00596B90">
        <w:rPr>
          <w:rFonts w:ascii="Calibri" w:eastAsia="Calibri" w:hAnsi="Calibri" w:cs="B Nazanin" w:hint="cs"/>
          <w:rtl/>
          <w:lang w:bidi="fa-IR"/>
        </w:rPr>
        <w:t>خیر</w:t>
      </w:r>
      <w:r w:rsidRPr="00596B90">
        <w:rPr>
          <w:rFonts w:ascii="Calibri" w:eastAsia="Calibri" w:hAnsi="Calibri" w:cs="B Nazanin" w:hint="cs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</w:t>
      </w:r>
    </w:p>
    <w:p w14:paraId="6F41EB3A" w14:textId="77777777" w:rsidR="00596B90" w:rsidRPr="00596B90" w:rsidRDefault="00596B90" w:rsidP="00596B90">
      <w:pPr>
        <w:numPr>
          <w:ilvl w:val="0"/>
          <w:numId w:val="22"/>
        </w:num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آیا پژوهش منجر به تولید یکی از انواع مستندات کمک به تصمیم گیری زیر شده است؟ </w:t>
      </w:r>
    </w:p>
    <w:p w14:paraId="4EE9FBE4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تهیه</w:t>
      </w:r>
      <w:r w:rsidRPr="00596B90">
        <w:rPr>
          <w:rFonts w:ascii="Calibri" w:eastAsia="Calibri" w:hAnsi="Calibri" w:cs="B Nazanin"/>
          <w:rtl/>
          <w:lang w:bidi="fa-IR"/>
        </w:rPr>
        <w:t xml:space="preserve"> محتو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آموزش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برای</w:t>
      </w:r>
      <w:r w:rsidRPr="00596B90">
        <w:rPr>
          <w:rFonts w:ascii="Calibri" w:eastAsia="Calibri" w:hAnsi="Calibri" w:cs="B Nazanin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سیاستگذاران و مدیران، ارائه </w:t>
      </w:r>
      <w:r w:rsidRPr="00596B90">
        <w:rPr>
          <w:rFonts w:ascii="Calibri" w:eastAsia="Calibri" w:hAnsi="Calibri" w:cs="B Nazanin"/>
          <w:rtl/>
          <w:lang w:bidi="fa-IR"/>
        </w:rPr>
        <w:t>دهندگان خدمت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، گیرندگان خدمت، </w:t>
      </w:r>
      <w:r w:rsidRPr="00596B90">
        <w:rPr>
          <w:rFonts w:ascii="Calibri" w:eastAsia="Calibri" w:hAnsi="Calibri" w:cs="B Nazanin"/>
          <w:rtl/>
          <w:lang w:bidi="fa-IR"/>
        </w:rPr>
        <w:t>دانشجو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ان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، مردم </w:t>
      </w:r>
    </w:p>
    <w:p w14:paraId="0171425B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تهیه راهنماي ارائه خدمت</w:t>
      </w:r>
      <w:r w:rsidRPr="00596B90">
        <w:rPr>
          <w:rFonts w:ascii="Calibri" w:eastAsia="Calibri" w:hAnsi="Calibri" w:cs="B Nazanin"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شامل ابزار کمک تصمیم بیمار (</w:t>
      </w:r>
      <w:r w:rsidRPr="00596B90">
        <w:rPr>
          <w:rFonts w:ascii="Calibri" w:eastAsia="Calibri" w:hAnsi="Calibri" w:cs="B Nazanin"/>
          <w:lang w:bidi="fa-IR"/>
        </w:rPr>
        <w:t>Patient Decision Aid</w:t>
      </w:r>
      <w:r w:rsidRPr="00596B90">
        <w:rPr>
          <w:rFonts w:ascii="Calibri" w:eastAsia="Calibri" w:hAnsi="Calibri" w:cs="B Nazanin" w:hint="cs"/>
          <w:rtl/>
          <w:lang w:bidi="fa-IR"/>
        </w:rPr>
        <w:t>)، راهنمای یالینی (</w:t>
      </w:r>
      <w:r w:rsidRPr="00596B90">
        <w:rPr>
          <w:rFonts w:ascii="Calibri" w:eastAsia="Calibri" w:hAnsi="Calibri" w:cs="B Nazanin"/>
          <w:lang w:bidi="fa-IR"/>
        </w:rPr>
        <w:t>clinical practice guideline</w:t>
      </w:r>
      <w:r w:rsidRPr="00596B90">
        <w:rPr>
          <w:rFonts w:ascii="Calibri" w:eastAsia="Calibri" w:hAnsi="Calibri" w:cs="B Nazanin" w:hint="cs"/>
          <w:rtl/>
          <w:lang w:bidi="fa-IR"/>
        </w:rPr>
        <w:t>)  و راهنمای بهداشت عمومی (</w:t>
      </w:r>
      <w:r w:rsidRPr="00596B90">
        <w:rPr>
          <w:rFonts w:ascii="Calibri" w:eastAsia="Calibri" w:hAnsi="Calibri" w:cs="B Nazanin"/>
          <w:lang w:bidi="fa-IR"/>
        </w:rPr>
        <w:t>public health guidance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) </w:t>
      </w:r>
    </w:p>
    <w:p w14:paraId="710B5F71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تهیه </w:t>
      </w:r>
      <w:r w:rsidRPr="00596B90">
        <w:rPr>
          <w:rFonts w:ascii="Calibri" w:eastAsia="Calibri" w:hAnsi="Calibri" w:cs="B Nazanin"/>
          <w:rtl/>
          <w:lang w:bidi="fa-IR"/>
        </w:rPr>
        <w:t>ارز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اب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فناور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سلامت(</w:t>
      </w:r>
      <w:r w:rsidRPr="00596B90">
        <w:rPr>
          <w:rFonts w:ascii="Calibri" w:eastAsia="Calibri" w:hAnsi="Calibri" w:cs="B Nazanin"/>
          <w:lang w:bidi="fa-IR"/>
        </w:rPr>
        <w:t>Health Technology Assessment</w:t>
      </w:r>
      <w:r w:rsidRPr="00596B90">
        <w:rPr>
          <w:rFonts w:ascii="Calibri" w:eastAsia="Calibri" w:hAnsi="Calibri" w:cs="B Nazanin"/>
          <w:rtl/>
          <w:lang w:bidi="fa-IR"/>
        </w:rPr>
        <w:t>)</w:t>
      </w:r>
    </w:p>
    <w:p w14:paraId="5C596FB5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تهیه </w:t>
      </w:r>
      <w:r w:rsidRPr="00596B90">
        <w:rPr>
          <w:rFonts w:ascii="Calibri" w:eastAsia="Calibri" w:hAnsi="Calibri" w:cs="B Nazanin"/>
          <w:rtl/>
          <w:lang w:bidi="fa-IR"/>
        </w:rPr>
        <w:t>خلاصه س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است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>(</w:t>
      </w:r>
      <w:r w:rsidRPr="00596B90">
        <w:rPr>
          <w:rFonts w:ascii="Calibri" w:eastAsia="Calibri" w:hAnsi="Calibri" w:cs="B Nazanin"/>
          <w:lang w:bidi="fa-IR"/>
        </w:rPr>
        <w:t>Policy Brief</w:t>
      </w:r>
      <w:r w:rsidRPr="00596B90">
        <w:rPr>
          <w:rFonts w:ascii="Calibri" w:eastAsia="Calibri" w:hAnsi="Calibri" w:cs="B Nazanin"/>
          <w:rtl/>
          <w:lang w:bidi="fa-IR"/>
        </w:rPr>
        <w:t xml:space="preserve">) </w:t>
      </w:r>
    </w:p>
    <w:p w14:paraId="6E1F494B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تهیه </w:t>
      </w:r>
      <w:r w:rsidRPr="00596B90">
        <w:rPr>
          <w:rFonts w:ascii="Calibri" w:eastAsia="Calibri" w:hAnsi="Calibri" w:cs="B Nazanin"/>
          <w:rtl/>
          <w:lang w:bidi="fa-IR"/>
        </w:rPr>
        <w:t>اسناد س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است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،</w:t>
      </w:r>
      <w:r w:rsidRPr="00596B90">
        <w:rPr>
          <w:rFonts w:ascii="Calibri" w:eastAsia="Calibri" w:hAnsi="Calibri" w:cs="B Nazanin"/>
          <w:rtl/>
          <w:lang w:bidi="fa-IR"/>
        </w:rPr>
        <w:t xml:space="preserve"> دستورالعمل ها و 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</w:t>
      </w:r>
      <w:r w:rsidRPr="00596B90">
        <w:rPr>
          <w:rFonts w:ascii="Calibri" w:eastAsia="Calibri" w:hAnsi="Calibri" w:cs="B Nazanin"/>
          <w:rtl/>
          <w:lang w:bidi="fa-IR"/>
        </w:rPr>
        <w:t xml:space="preserve"> مصوبات سازمان ها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مجر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</w:p>
    <w:p w14:paraId="414BBA95" w14:textId="77777777" w:rsidR="00596B90" w:rsidRPr="00596B90" w:rsidRDefault="00596B90" w:rsidP="00596B90">
      <w:pPr>
        <w:bidi/>
        <w:spacing w:after="200" w:line="276" w:lineRule="auto"/>
        <w:ind w:left="465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141B52E" w14:textId="77777777" w:rsidR="00596B90" w:rsidRPr="00596B90" w:rsidRDefault="00596B90" w:rsidP="00596B90">
      <w:pPr>
        <w:numPr>
          <w:ilvl w:val="0"/>
          <w:numId w:val="22"/>
        </w:numPr>
        <w:bidi/>
        <w:spacing w:after="0" w:line="240" w:lineRule="auto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 xml:space="preserve">آيا از نتايج پژوهش  در تدوین مطالعات و مستندات کمک به تصمیم گیری  زیر استفاده شده است؟ </w:t>
      </w:r>
    </w:p>
    <w:p w14:paraId="20D07164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/>
          <w:rtl/>
          <w:lang w:bidi="fa-IR"/>
        </w:rPr>
        <w:t xml:space="preserve"> محتو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آموزش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برای</w:t>
      </w:r>
      <w:r w:rsidRPr="00596B90">
        <w:rPr>
          <w:rFonts w:ascii="Calibri" w:eastAsia="Calibri" w:hAnsi="Calibri" w:cs="B Nazanin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سیاستگذاران و مدیران، ارائه </w:t>
      </w:r>
      <w:r w:rsidRPr="00596B90">
        <w:rPr>
          <w:rFonts w:ascii="Calibri" w:eastAsia="Calibri" w:hAnsi="Calibri" w:cs="B Nazanin"/>
          <w:rtl/>
          <w:lang w:bidi="fa-IR"/>
        </w:rPr>
        <w:t>دهندگان خدمت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، گیرندگان خدمت، </w:t>
      </w:r>
      <w:r w:rsidRPr="00596B90">
        <w:rPr>
          <w:rFonts w:ascii="Calibri" w:eastAsia="Calibri" w:hAnsi="Calibri" w:cs="B Nazanin"/>
          <w:rtl/>
          <w:lang w:bidi="fa-IR"/>
        </w:rPr>
        <w:t>دانشجو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ان</w:t>
      </w:r>
      <w:r w:rsidRPr="00596B90">
        <w:rPr>
          <w:rFonts w:ascii="Calibri" w:eastAsia="Calibri" w:hAnsi="Calibri" w:cs="B Nazanin" w:hint="cs"/>
          <w:rtl/>
          <w:lang w:bidi="fa-IR"/>
        </w:rPr>
        <w:t>، مردم</w:t>
      </w:r>
    </w:p>
    <w:p w14:paraId="779ACE56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/>
          <w:rtl/>
          <w:lang w:bidi="fa-IR"/>
        </w:rPr>
        <w:t xml:space="preserve">مطالعات مروري منظم </w:t>
      </w:r>
      <w:r w:rsidRPr="00596B90">
        <w:rPr>
          <w:rFonts w:ascii="Calibri" w:eastAsia="Calibri" w:hAnsi="Calibri" w:cs="B Nazanin" w:hint="cs"/>
          <w:rtl/>
          <w:lang w:bidi="fa-IR"/>
        </w:rPr>
        <w:t>(شامل همه انواع مطالعات مروری )</w:t>
      </w:r>
    </w:p>
    <w:p w14:paraId="08EA9E40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راهنماي ارائه خدمت</w:t>
      </w:r>
      <w:r w:rsidRPr="00596B90">
        <w:rPr>
          <w:rFonts w:ascii="Calibri" w:eastAsia="Calibri" w:hAnsi="Calibri" w:cs="B Nazanin"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شامل ابزار کمک تصمیم بیمار (</w:t>
      </w:r>
      <w:r w:rsidRPr="00596B90">
        <w:rPr>
          <w:rFonts w:ascii="Calibri" w:eastAsia="Calibri" w:hAnsi="Calibri" w:cs="B Nazanin"/>
          <w:lang w:bidi="fa-IR"/>
        </w:rPr>
        <w:t>Patient Decision Aid</w:t>
      </w:r>
      <w:r w:rsidRPr="00596B90">
        <w:rPr>
          <w:rFonts w:ascii="Calibri" w:eastAsia="Calibri" w:hAnsi="Calibri" w:cs="B Nazanin" w:hint="cs"/>
          <w:rtl/>
          <w:lang w:bidi="fa-IR"/>
        </w:rPr>
        <w:t>)، راهنمای یالینی (</w:t>
      </w:r>
      <w:r w:rsidRPr="00596B90">
        <w:rPr>
          <w:rFonts w:ascii="Calibri" w:eastAsia="Calibri" w:hAnsi="Calibri" w:cs="B Nazanin"/>
          <w:lang w:bidi="fa-IR"/>
        </w:rPr>
        <w:t>clinical practice guideline</w:t>
      </w:r>
      <w:r w:rsidRPr="00596B90">
        <w:rPr>
          <w:rFonts w:ascii="Calibri" w:eastAsia="Calibri" w:hAnsi="Calibri" w:cs="B Nazanin" w:hint="cs"/>
          <w:rtl/>
          <w:lang w:bidi="fa-IR"/>
        </w:rPr>
        <w:t>)  و راهنمای بهداشت عمومی (</w:t>
      </w:r>
      <w:r w:rsidRPr="00596B90">
        <w:rPr>
          <w:rFonts w:ascii="Calibri" w:eastAsia="Calibri" w:hAnsi="Calibri" w:cs="B Nazanin"/>
          <w:lang w:bidi="fa-IR"/>
        </w:rPr>
        <w:t>public health guidance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) </w:t>
      </w:r>
    </w:p>
    <w:p w14:paraId="2BC5AB08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/>
          <w:rtl/>
          <w:lang w:bidi="fa-IR"/>
        </w:rPr>
        <w:t>ارز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اب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فناور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سلامت(</w:t>
      </w:r>
      <w:r w:rsidRPr="00596B90">
        <w:rPr>
          <w:rFonts w:ascii="Calibri" w:eastAsia="Calibri" w:hAnsi="Calibri" w:cs="B Nazanin"/>
          <w:lang w:bidi="fa-IR"/>
        </w:rPr>
        <w:t>Health Technology Assessment</w:t>
      </w:r>
      <w:r w:rsidRPr="00596B90">
        <w:rPr>
          <w:rFonts w:ascii="Calibri" w:eastAsia="Calibri" w:hAnsi="Calibri" w:cs="B Nazanin"/>
          <w:rtl/>
          <w:lang w:bidi="fa-IR"/>
        </w:rPr>
        <w:t>)</w:t>
      </w:r>
    </w:p>
    <w:p w14:paraId="593F2B12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/>
          <w:rtl/>
          <w:lang w:bidi="fa-IR"/>
        </w:rPr>
        <w:t>خلاصه س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است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>(</w:t>
      </w:r>
      <w:r w:rsidRPr="00596B90">
        <w:rPr>
          <w:rFonts w:ascii="Calibri" w:eastAsia="Calibri" w:hAnsi="Calibri" w:cs="B Nazanin"/>
          <w:lang w:bidi="fa-IR"/>
        </w:rPr>
        <w:t>Policy Brief</w:t>
      </w:r>
      <w:r w:rsidRPr="00596B90">
        <w:rPr>
          <w:rFonts w:ascii="Calibri" w:eastAsia="Calibri" w:hAnsi="Calibri" w:cs="B Nazanin"/>
          <w:rtl/>
          <w:lang w:bidi="fa-IR"/>
        </w:rPr>
        <w:t xml:space="preserve">) </w:t>
      </w:r>
    </w:p>
    <w:p w14:paraId="1CEA09DA" w14:textId="652E4E06" w:rsidR="00596B90" w:rsidRDefault="00596B90" w:rsidP="00E10BF4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/>
          <w:rtl/>
          <w:lang w:bidi="fa-IR"/>
        </w:rPr>
        <w:t>اسناد س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است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،</w:t>
      </w:r>
      <w:r w:rsidRPr="00596B90">
        <w:rPr>
          <w:rFonts w:ascii="Calibri" w:eastAsia="Calibri" w:hAnsi="Calibri" w:cs="B Nazanin"/>
          <w:rtl/>
          <w:lang w:bidi="fa-IR"/>
        </w:rPr>
        <w:t xml:space="preserve"> دستورالعمل ها و 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ا</w:t>
      </w:r>
      <w:r w:rsidRPr="00596B90">
        <w:rPr>
          <w:rFonts w:ascii="Calibri" w:eastAsia="Calibri" w:hAnsi="Calibri" w:cs="B Nazanin"/>
          <w:rtl/>
          <w:lang w:bidi="fa-IR"/>
        </w:rPr>
        <w:t xml:space="preserve"> مصوبات سازمان ها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مجر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</w:p>
    <w:p w14:paraId="3C741ABD" w14:textId="77777777" w:rsidR="00E10BF4" w:rsidRPr="00596B90" w:rsidRDefault="00E10BF4" w:rsidP="00E10BF4">
      <w:pPr>
        <w:bidi/>
        <w:spacing w:after="0" w:line="240" w:lineRule="auto"/>
        <w:ind w:left="465"/>
        <w:rPr>
          <w:rFonts w:ascii="Calibri" w:eastAsia="Calibri" w:hAnsi="Calibri" w:cs="B Nazanin"/>
          <w:rtl/>
          <w:lang w:bidi="fa-IR"/>
        </w:rPr>
      </w:pPr>
    </w:p>
    <w:p w14:paraId="6B394C4F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lang w:bidi="fa-IR"/>
        </w:rPr>
      </w:pPr>
    </w:p>
    <w:p w14:paraId="10315EAD" w14:textId="77777777" w:rsidR="00596B90" w:rsidRPr="00596B90" w:rsidRDefault="00596B90" w:rsidP="00596B90">
      <w:pPr>
        <w:shd w:val="clear" w:color="auto" w:fill="BFBFBF"/>
        <w:bidi/>
        <w:spacing w:after="0" w:line="240" w:lineRule="auto"/>
        <w:ind w:left="116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بخش ب: اجرایی شدن نتایج پژوهش </w:t>
      </w:r>
    </w:p>
    <w:p w14:paraId="5109BC95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rtl/>
          <w:lang w:bidi="fa-IR"/>
        </w:rPr>
      </w:pPr>
    </w:p>
    <w:p w14:paraId="7D9480A2" w14:textId="77777777" w:rsidR="00596B90" w:rsidRPr="00596B90" w:rsidRDefault="00596B90" w:rsidP="00596B90">
      <w:pPr>
        <w:numPr>
          <w:ilvl w:val="0"/>
          <w:numId w:val="22"/>
        </w:numPr>
        <w:bidi/>
        <w:spacing w:after="0" w:line="240" w:lineRule="auto"/>
        <w:rPr>
          <w:rFonts w:ascii="Calibri" w:eastAsia="Calibri" w:hAnsi="Calibri" w:cs="B Nazanin"/>
          <w:b/>
          <w:bCs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>آیا از نتایج این طرح در تصمیم گیری های وزارت بهداشت</w:t>
      </w:r>
      <w:r w:rsidRPr="00596B90">
        <w:rPr>
          <w:rFonts w:ascii="Calibri" w:eastAsia="Calibri" w:hAnsi="Calibri" w:cs="B Nazanin"/>
          <w:b/>
          <w:bCs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b/>
          <w:bCs/>
          <w:rtl/>
          <w:lang w:bidi="fa-IR"/>
        </w:rPr>
        <w:t>(به طور مستقیم یا غیر مستقیم)  استفاده شده است؟</w:t>
      </w:r>
    </w:p>
    <w:p w14:paraId="4517C541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بلي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خير/ نمی دانم</w:t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</w:t>
      </w:r>
    </w:p>
    <w:p w14:paraId="3BF738F0" w14:textId="77777777" w:rsidR="00596B90" w:rsidRPr="00596B90" w:rsidDel="00F34534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4"/>
          <w:szCs w:val="24"/>
          <w:lang w:bidi="fa-IR"/>
        </w:rPr>
      </w:pPr>
      <w:r w:rsidRPr="00596B90">
        <w:rPr>
          <w:rFonts w:ascii="Calibri" w:eastAsia="Calibri" w:hAnsi="Calibri" w:cs="B Nazanin" w:hint="cs"/>
          <w:sz w:val="24"/>
          <w:szCs w:val="24"/>
          <w:rtl/>
          <w:lang w:bidi="fa-IR"/>
        </w:rPr>
        <w:lastRenderedPageBreak/>
        <w:t>چنانچه پاسخ شما بلی است، لطفا نحوه استفاده را توضیح دهید:</w:t>
      </w:r>
    </w:p>
    <w:p w14:paraId="16501F5D" w14:textId="77777777" w:rsidR="00596B90" w:rsidRPr="00596B90" w:rsidRDefault="00596B90" w:rsidP="00596B90">
      <w:pPr>
        <w:bidi/>
        <w:spacing w:after="0" w:line="240" w:lineRule="auto"/>
        <w:ind w:left="656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FF3E7" w14:textId="77777777" w:rsidR="00596B90" w:rsidRPr="00596B90" w:rsidRDefault="00596B90" w:rsidP="00596B90">
      <w:pPr>
        <w:numPr>
          <w:ilvl w:val="0"/>
          <w:numId w:val="22"/>
        </w:numPr>
        <w:bidi/>
        <w:spacing w:after="0" w:line="240" w:lineRule="auto"/>
        <w:rPr>
          <w:rFonts w:ascii="Calibri" w:eastAsia="Calibri" w:hAnsi="Calibri" w:cs="B Nazanin"/>
          <w:b/>
          <w:bCs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>آیا از نتایج طرح مذکور در تصمیم گیری های خارج از نظام سلامت(به طور مستقیم یا غیر مستقیم)  استفاده شده است؟</w:t>
      </w:r>
    </w:p>
    <w:p w14:paraId="36CC927A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بلي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خير/ نمی دانم</w:t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</w:t>
      </w:r>
    </w:p>
    <w:p w14:paraId="611C1694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4"/>
          <w:szCs w:val="24"/>
          <w:rtl/>
          <w:lang w:bidi="fa-IR"/>
        </w:rPr>
        <w:t>چنانچه پاسخ شما بلی است، لطفا نحوه استفاده را  توضیح دهید:</w:t>
      </w:r>
    </w:p>
    <w:p w14:paraId="0D9B17D1" w14:textId="77777777" w:rsidR="00596B90" w:rsidRPr="00596B90" w:rsidRDefault="00596B90" w:rsidP="00596B90">
      <w:pPr>
        <w:bidi/>
        <w:spacing w:after="0" w:line="240" w:lineRule="auto"/>
        <w:ind w:left="465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D5D8F" w14:textId="77777777" w:rsidR="00596B90" w:rsidRPr="00596B90" w:rsidRDefault="00596B90" w:rsidP="00596B90">
      <w:pPr>
        <w:numPr>
          <w:ilvl w:val="0"/>
          <w:numId w:val="22"/>
        </w:numPr>
        <w:bidi/>
        <w:spacing w:after="0" w:line="240" w:lineRule="auto"/>
        <w:rPr>
          <w:rFonts w:ascii="Calibri" w:eastAsia="Calibri" w:hAnsi="Calibri" w:cs="B Nazanin"/>
          <w:b/>
          <w:bCs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 xml:space="preserve">  آیا از نتایج این طرح در تصمیم گیری های استان، دانشگاه و یا شبکه بهداشت و درمان شهرستان، در محل خدمت شما استفاده شده است؟</w:t>
      </w:r>
    </w:p>
    <w:p w14:paraId="5A2AE601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بلي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خير/ نمی دانم</w:t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</w:t>
      </w:r>
    </w:p>
    <w:p w14:paraId="3AC690E6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4"/>
          <w:szCs w:val="24"/>
          <w:rtl/>
          <w:lang w:bidi="fa-IR"/>
        </w:rPr>
        <w:t>چنانچه پاسخ شما بلی است، لطفا نحوه استفاده را توضیح دهید:</w:t>
      </w:r>
    </w:p>
    <w:p w14:paraId="6EB1ADE7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1697BC4" w14:textId="77777777" w:rsidR="00596B90" w:rsidRP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/>
          <w:lang w:bidi="fa-IR"/>
        </w:rPr>
        <w:t>……………………………………………………………………………………………………………………………..</w:t>
      </w:r>
    </w:p>
    <w:p w14:paraId="2EC67C4F" w14:textId="77777777" w:rsidR="00596B90" w:rsidRDefault="00596B90" w:rsidP="00596B90">
      <w:pPr>
        <w:bidi/>
        <w:spacing w:after="0" w:line="240" w:lineRule="auto"/>
        <w:ind w:left="720"/>
        <w:rPr>
          <w:rFonts w:ascii="Calibri" w:eastAsia="Calibri" w:hAnsi="Calibri" w:cs="B Nazanin"/>
          <w:rtl/>
          <w:lang w:bidi="fa-IR"/>
        </w:rPr>
      </w:pPr>
    </w:p>
    <w:p w14:paraId="6A9D14F8" w14:textId="77777777" w:rsidR="00E10BF4" w:rsidRDefault="00E10BF4" w:rsidP="00E10BF4">
      <w:pPr>
        <w:bidi/>
        <w:spacing w:after="0" w:line="240" w:lineRule="auto"/>
        <w:ind w:left="720"/>
        <w:rPr>
          <w:rFonts w:ascii="Calibri" w:eastAsia="Calibri" w:hAnsi="Calibri" w:cs="B Nazanin"/>
          <w:rtl/>
          <w:lang w:bidi="fa-IR"/>
        </w:rPr>
      </w:pPr>
    </w:p>
    <w:p w14:paraId="273A62D5" w14:textId="77777777" w:rsidR="00E10BF4" w:rsidRPr="00596B90" w:rsidRDefault="00E10BF4" w:rsidP="00E10BF4">
      <w:pPr>
        <w:bidi/>
        <w:spacing w:after="0" w:line="240" w:lineRule="auto"/>
        <w:ind w:left="720"/>
        <w:rPr>
          <w:rFonts w:ascii="Calibri" w:eastAsia="Calibri" w:hAnsi="Calibri" w:cs="B Nazanin"/>
          <w:rtl/>
          <w:lang w:bidi="fa-IR"/>
        </w:rPr>
      </w:pPr>
    </w:p>
    <w:p w14:paraId="0F9B9DAC" w14:textId="77777777" w:rsidR="00596B90" w:rsidRPr="00596B90" w:rsidRDefault="00596B90" w:rsidP="00596B90">
      <w:pPr>
        <w:shd w:val="clear" w:color="auto" w:fill="BFBFBF"/>
        <w:tabs>
          <w:tab w:val="right" w:pos="566"/>
        </w:tabs>
        <w:bidi/>
        <w:spacing w:after="200" w:line="276" w:lineRule="auto"/>
        <w:ind w:left="656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بخش ج : بررسی اثر تحقیقات بر سلامت</w:t>
      </w:r>
    </w:p>
    <w:p w14:paraId="5FFC8116" w14:textId="77777777" w:rsidR="00596B90" w:rsidRPr="00596B90" w:rsidRDefault="00596B90" w:rsidP="00596B90">
      <w:pPr>
        <w:numPr>
          <w:ilvl w:val="0"/>
          <w:numId w:val="22"/>
        </w:numPr>
        <w:tabs>
          <w:tab w:val="left" w:pos="476"/>
        </w:tabs>
        <w:bidi/>
        <w:spacing w:after="200" w:line="276" w:lineRule="auto"/>
        <w:ind w:left="476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 xml:space="preserve">آیا به کارگیری نتایج این طرح اثرات سلامتی شامل تاثیر بر شیوع و  بروز بیماری، کیفیت زندگی و یا طول عمرداشته است؟      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بلي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خير</w:t>
      </w:r>
      <w:r w:rsidRPr="00596B9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</w:p>
    <w:p w14:paraId="74F10C45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206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 xml:space="preserve">اثر بر سلامت می تواند از مسیرهای زیر ایجاد گردد، لطفا مشخص نمایید نتایج پژوهش از کدام طریق منجر به ایجاد اثرات سلامتی شده است: </w:t>
      </w:r>
    </w:p>
    <w:p w14:paraId="5E70A6C1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69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Arial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Arial" w:hint="cs"/>
          <w:rtl/>
          <w:lang w:bidi="fa-IR"/>
        </w:rPr>
        <w:t xml:space="preserve">انجام مداخلات اثربخش در سطح جامعه برای پیشگیری از ابتلا به بیماری </w:t>
      </w:r>
    </w:p>
    <w:p w14:paraId="22BA2556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اثر بر رفتار مردم و  اثر بر رفتار بیماران</w:t>
      </w:r>
    </w:p>
    <w:p w14:paraId="5A372B4F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تشخیص ارزانتر، سریعتر، دقیق تر/ تعیین </w:t>
      </w:r>
      <w:r w:rsidRPr="00596B90">
        <w:rPr>
          <w:rFonts w:ascii="Calibri" w:eastAsia="Calibri" w:hAnsi="Calibri" w:cs="B Nazanin"/>
          <w:rtl/>
          <w:lang w:bidi="fa-IR"/>
        </w:rPr>
        <w:t>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من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زا</w:t>
      </w:r>
      <w:r w:rsidRPr="00596B90">
        <w:rPr>
          <w:rFonts w:ascii="Calibri" w:eastAsia="Calibri" w:hAnsi="Calibri" w:cs="B Nazanin" w:hint="cs"/>
          <w:rtl/>
          <w:lang w:bidi="fa-IR"/>
        </w:rPr>
        <w:t>یی</w:t>
      </w:r>
      <w:r w:rsidRPr="00596B90">
        <w:rPr>
          <w:rFonts w:ascii="Calibri" w:eastAsia="Calibri" w:hAnsi="Calibri" w:cs="B Nazanin"/>
          <w:rtl/>
          <w:lang w:bidi="fa-IR"/>
        </w:rPr>
        <w:t xml:space="preserve"> و تشخ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ص</w:t>
      </w:r>
      <w:r w:rsidRPr="00596B90">
        <w:rPr>
          <w:rFonts w:ascii="Calibri" w:eastAsia="Calibri" w:hAnsi="Calibri" w:cs="B Nazanin"/>
          <w:rtl/>
          <w:lang w:bidi="fa-IR"/>
        </w:rPr>
        <w:t xml:space="preserve"> 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 w:hint="eastAsia"/>
          <w:rtl/>
          <w:lang w:bidi="fa-IR"/>
        </w:rPr>
        <w:t>من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</w:p>
    <w:p w14:paraId="11855217" w14:textId="77777777" w:rsidR="00596B90" w:rsidRPr="00596B90" w:rsidRDefault="00596B90" w:rsidP="00596B90">
      <w:pPr>
        <w:bidi/>
        <w:spacing w:after="0" w:line="240" w:lineRule="auto"/>
        <w:ind w:left="36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مدیریت مناسب تر بیماران بستری</w:t>
      </w:r>
    </w:p>
    <w:p w14:paraId="42AAEE68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به کارگیری روش های درمانی و یا حمایتی اثربخش</w:t>
      </w:r>
    </w:p>
    <w:p w14:paraId="3288F282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شناسایی گروه های پرخطر برای ابتلا به بیماری </w:t>
      </w:r>
    </w:p>
    <w:p w14:paraId="4ACC4030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</w:rPr>
        <w:t>انجام مداخلات تاثیرگذار بر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 بر وضعیت تعیین کننده های سلامت (مانند </w:t>
      </w:r>
      <w:r w:rsidRPr="00596B90">
        <w:rPr>
          <w:rFonts w:ascii="Calibri" w:eastAsia="Calibri" w:hAnsi="Calibri" w:cs="B Nazanin"/>
          <w:rtl/>
          <w:lang w:bidi="fa-IR"/>
        </w:rPr>
        <w:t>عوامل خطر  قابل اصلاح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، </w:t>
      </w:r>
      <w:r w:rsidRPr="00596B90">
        <w:rPr>
          <w:rFonts w:ascii="Calibri" w:eastAsia="Calibri" w:hAnsi="Calibri" w:cs="B Nazanin"/>
          <w:rtl/>
          <w:lang w:bidi="fa-IR"/>
        </w:rPr>
        <w:t>تع</w:t>
      </w:r>
      <w:r w:rsidRPr="00596B90">
        <w:rPr>
          <w:rFonts w:ascii="Calibri" w:eastAsia="Calibri" w:hAnsi="Calibri" w:cs="B Nazanin" w:hint="cs"/>
          <w:rtl/>
          <w:lang w:bidi="fa-IR"/>
        </w:rPr>
        <w:t>یین</w:t>
      </w:r>
      <w:r w:rsidRPr="00596B90">
        <w:rPr>
          <w:rFonts w:ascii="Calibri" w:eastAsia="Calibri" w:hAnsi="Calibri" w:cs="B Nazanin"/>
          <w:rtl/>
          <w:lang w:bidi="fa-IR"/>
        </w:rPr>
        <w:t xml:space="preserve"> کننده ها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اجتماع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ی و </w:t>
      </w:r>
      <w:r w:rsidRPr="00596B90">
        <w:rPr>
          <w:rFonts w:ascii="Calibri" w:eastAsia="Calibri" w:hAnsi="Calibri" w:cs="B Nazanin"/>
          <w:rtl/>
          <w:lang w:bidi="fa-IR"/>
        </w:rPr>
        <w:t>تع</w:t>
      </w:r>
      <w:r w:rsidRPr="00596B90">
        <w:rPr>
          <w:rFonts w:ascii="Calibri" w:eastAsia="Calibri" w:hAnsi="Calibri" w:cs="B Nazanin" w:hint="cs"/>
          <w:rtl/>
          <w:lang w:bidi="fa-IR"/>
        </w:rPr>
        <w:t>یین</w:t>
      </w:r>
      <w:r w:rsidRPr="00596B90">
        <w:rPr>
          <w:rFonts w:ascii="Calibri" w:eastAsia="Calibri" w:hAnsi="Calibri" w:cs="B Nazanin"/>
          <w:rtl/>
          <w:lang w:bidi="fa-IR"/>
        </w:rPr>
        <w:t xml:space="preserve"> کننده ها</w:t>
      </w:r>
      <w:r w:rsidRPr="00596B90">
        <w:rPr>
          <w:rFonts w:ascii="Calibri" w:eastAsia="Calibri" w:hAnsi="Calibri" w:cs="B Nazanin" w:hint="cs"/>
          <w:rtl/>
          <w:lang w:bidi="fa-IR"/>
        </w:rPr>
        <w:t>ی</w:t>
      </w:r>
      <w:r w:rsidRPr="00596B90">
        <w:rPr>
          <w:rFonts w:ascii="Calibri" w:eastAsia="Calibri" w:hAnsi="Calibri" w:cs="B Nazanin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>زیست محیطی)</w:t>
      </w:r>
    </w:p>
    <w:p w14:paraId="18C75EE9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360"/>
        <w:contextualSpacing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</w:rPr>
        <w:sym w:font="Wingdings 2" w:char="F030"/>
      </w:r>
      <w:r w:rsidRPr="00596B90">
        <w:rPr>
          <w:rFonts w:ascii="Calibri" w:eastAsia="Calibri" w:hAnsi="Calibri" w:cs="B Nazanin" w:hint="cs"/>
          <w:rtl/>
        </w:rPr>
        <w:t xml:space="preserve"> انجام مداخلات تاثیر گذار بر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 وضعیت کیفیت ارائه خدمات سلامتی (شامل </w:t>
      </w:r>
      <w:r w:rsidRPr="00596B90">
        <w:rPr>
          <w:rFonts w:ascii="Calibri" w:eastAsia="Calibri" w:hAnsi="Calibri" w:cs="B Nazanin"/>
          <w:rtl/>
          <w:lang w:bidi="fa-IR"/>
        </w:rPr>
        <w:t>مقبول</w:t>
      </w:r>
      <w:r w:rsidRPr="00596B90">
        <w:rPr>
          <w:rFonts w:ascii="Calibri" w:eastAsia="Calibri" w:hAnsi="Calibri" w:cs="B Nazanin" w:hint="cs"/>
          <w:rtl/>
          <w:lang w:bidi="fa-IR"/>
        </w:rPr>
        <w:t>یت، دسترسی، مناسبت، اثربخشی، کارایی و ایمنی)</w:t>
      </w:r>
    </w:p>
    <w:p w14:paraId="3390D295" w14:textId="77777777" w:rsidR="00596B90" w:rsidRPr="00596B90" w:rsidRDefault="00596B90" w:rsidP="00596B9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سایر موارد: .................................................................................................................................... </w:t>
      </w:r>
    </w:p>
    <w:p w14:paraId="55EB71F9" w14:textId="0F9BFDF2" w:rsidR="00596B90" w:rsidRDefault="00596B90" w:rsidP="00596B9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6E69F5E4" w14:textId="77777777" w:rsidR="00596B90" w:rsidRDefault="00596B90" w:rsidP="00596B9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4D32A757" w14:textId="77777777" w:rsidR="00E10BF4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2B4A96EA" w14:textId="77777777" w:rsidR="00E10BF4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678C4E78" w14:textId="77777777" w:rsidR="00E10BF4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0CAB4C08" w14:textId="77777777" w:rsidR="00E10BF4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22907ABE" w14:textId="77777777" w:rsidR="00E10BF4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rtl/>
          <w:lang w:bidi="fa-IR"/>
        </w:rPr>
      </w:pPr>
    </w:p>
    <w:p w14:paraId="1BC18878" w14:textId="77777777" w:rsidR="00E10BF4" w:rsidRPr="00596B90" w:rsidRDefault="00E10BF4" w:rsidP="00E10BF4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lang w:bidi="fa-IR"/>
        </w:rPr>
      </w:pPr>
    </w:p>
    <w:p w14:paraId="4480411D" w14:textId="56CACDDE" w:rsidR="00596B90" w:rsidRPr="00596B90" w:rsidRDefault="00596B90" w:rsidP="00FC6093">
      <w:pPr>
        <w:shd w:val="clear" w:color="auto" w:fill="BFBFBF"/>
        <w:bidi/>
        <w:spacing w:after="200" w:line="276" w:lineRule="auto"/>
        <w:ind w:left="72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بخش </w:t>
      </w:r>
      <w:r w:rsidR="00FC609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</w:t>
      </w:r>
      <w:bookmarkStart w:id="0" w:name="_GoBack"/>
      <w:bookmarkEnd w:id="0"/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 بررسی بخش اثرات اقتصادی تحقیقات</w:t>
      </w:r>
    </w:p>
    <w:p w14:paraId="074EBF58" w14:textId="77777777" w:rsidR="00596B90" w:rsidRPr="00596B90" w:rsidRDefault="00596B90" w:rsidP="00596B90">
      <w:pPr>
        <w:numPr>
          <w:ilvl w:val="0"/>
          <w:numId w:val="22"/>
        </w:numPr>
        <w:bidi/>
        <w:spacing w:after="200" w:line="276" w:lineRule="auto"/>
        <w:ind w:left="390"/>
        <w:rPr>
          <w:rFonts w:ascii="Calibri" w:eastAsia="Calibri" w:hAnsi="Calibri" w:cs="B Nazanin"/>
          <w:sz w:val="28"/>
          <w:szCs w:val="28"/>
          <w:lang w:bidi="fa-IR"/>
        </w:rPr>
      </w:pPr>
      <w:r w:rsidRPr="00596B90">
        <w:rPr>
          <w:rFonts w:ascii="Calibri" w:eastAsia="Calibri" w:hAnsi="Calibri" w:cs="B Nazanin" w:hint="cs"/>
          <w:b/>
          <w:bCs/>
          <w:rtl/>
          <w:lang w:bidi="fa-IR"/>
        </w:rPr>
        <w:t xml:space="preserve"> آیا به کار گیری نتایج این طرح منجر به ایجاد اثرات اقتصادی شده است؟  </w:t>
      </w:r>
    </w:p>
    <w:p w14:paraId="730F4338" w14:textId="77777777" w:rsidR="00596B90" w:rsidRPr="00596B90" w:rsidRDefault="00596B90" w:rsidP="00596B90">
      <w:pPr>
        <w:bidi/>
        <w:spacing w:after="200" w:line="276" w:lineRule="auto"/>
        <w:ind w:left="39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 xml:space="preserve"> 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بلي      </w:t>
      </w: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خير</w:t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</w:t>
      </w:r>
    </w:p>
    <w:p w14:paraId="2B92BAA6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206"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 xml:space="preserve">اثر بر اقتصاد می تواند از مسیرهای زیر ایجاد گردد، لطفا مشخص نمایید نتایج پژوهش از کدام طریق منجر به ایجاد اثرات اقتصادی شده است: </w:t>
      </w:r>
    </w:p>
    <w:p w14:paraId="370F3D29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</w:rPr>
        <w:t>تولید محصول یا خدمات قابل فروش جدید (مانند ت</w:t>
      </w:r>
      <w:r w:rsidRPr="00596B90">
        <w:rPr>
          <w:rFonts w:ascii="Calibri" w:eastAsia="Calibri" w:hAnsi="Calibri" w:cs="B Nazanin"/>
          <w:rtl/>
        </w:rPr>
        <w:t>ول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 w:hint="eastAsia"/>
          <w:rtl/>
        </w:rPr>
        <w:t>د</w:t>
      </w:r>
      <w:r w:rsidRPr="00596B90">
        <w:rPr>
          <w:rFonts w:ascii="Calibri" w:eastAsia="Calibri" w:hAnsi="Calibri" w:cs="B Nazanin"/>
          <w:rtl/>
        </w:rPr>
        <w:t xml:space="preserve"> روش ها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/>
          <w:rtl/>
        </w:rPr>
        <w:t xml:space="preserve"> تشخ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 w:hint="eastAsia"/>
          <w:rtl/>
        </w:rPr>
        <w:t>ص</w:t>
      </w:r>
      <w:r w:rsidRPr="00596B90">
        <w:rPr>
          <w:rFonts w:ascii="Calibri" w:eastAsia="Calibri" w:hAnsi="Calibri" w:cs="B Nazanin" w:hint="cs"/>
          <w:rtl/>
        </w:rPr>
        <w:t xml:space="preserve">ی، </w:t>
      </w:r>
      <w:r w:rsidRPr="00596B90">
        <w:rPr>
          <w:rFonts w:ascii="Calibri" w:eastAsia="Calibri" w:hAnsi="Calibri" w:cs="B Nazanin"/>
          <w:rtl/>
        </w:rPr>
        <w:t xml:space="preserve">واکسن، </w:t>
      </w:r>
      <w:r w:rsidRPr="00596B90">
        <w:rPr>
          <w:rFonts w:ascii="Calibri" w:eastAsia="Calibri" w:hAnsi="Calibri" w:cs="B Nazanin" w:hint="cs"/>
          <w:rtl/>
        </w:rPr>
        <w:t>تجهیزات</w:t>
      </w:r>
      <w:r w:rsidRPr="00596B90">
        <w:rPr>
          <w:rFonts w:ascii="Calibri" w:eastAsia="Calibri" w:hAnsi="Calibri" w:cs="B Nazanin"/>
          <w:rtl/>
        </w:rPr>
        <w:t xml:space="preserve"> پ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 w:hint="eastAsia"/>
          <w:rtl/>
        </w:rPr>
        <w:t>شگ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 w:hint="eastAsia"/>
          <w:rtl/>
        </w:rPr>
        <w:t>ر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/>
          <w:rtl/>
        </w:rPr>
        <w:t xml:space="preserve"> فرد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/>
          <w:rtl/>
        </w:rPr>
        <w:t xml:space="preserve"> و </w:t>
      </w:r>
      <w:r w:rsidRPr="00596B90">
        <w:rPr>
          <w:rFonts w:ascii="Calibri" w:eastAsia="Calibri" w:hAnsi="Calibri" w:cs="B Nazanin" w:hint="cs"/>
          <w:rtl/>
        </w:rPr>
        <w:t>ی</w:t>
      </w:r>
      <w:r w:rsidRPr="00596B90">
        <w:rPr>
          <w:rFonts w:ascii="Calibri" w:eastAsia="Calibri" w:hAnsi="Calibri" w:cs="B Nazanin" w:hint="eastAsia"/>
          <w:rtl/>
        </w:rPr>
        <w:t>ا</w:t>
      </w:r>
      <w:r w:rsidRPr="00596B90">
        <w:rPr>
          <w:rFonts w:ascii="Calibri" w:eastAsia="Calibri" w:hAnsi="Calibri" w:cs="B Nazanin"/>
          <w:rtl/>
        </w:rPr>
        <w:t xml:space="preserve"> جمع</w:t>
      </w:r>
      <w:r w:rsidRPr="00596B90">
        <w:rPr>
          <w:rFonts w:ascii="Calibri" w:eastAsia="Calibri" w:hAnsi="Calibri" w:cs="B Nazanin" w:hint="cs"/>
          <w:rtl/>
        </w:rPr>
        <w:t>ی)</w:t>
      </w:r>
    </w:p>
    <w:p w14:paraId="5EAA12FA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</w:rPr>
        <w:t>بهینه نمودن کالا و یا محصول قبلی (افزایش کیفیت و یا کاهش هزینه تولید)</w:t>
      </w:r>
    </w:p>
    <w:p w14:paraId="3DA6ECCB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</w:rPr>
        <w:t>کار آفرینی دانش بنیان</w:t>
      </w:r>
    </w:p>
    <w:p w14:paraId="47D6F7C5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596B90">
        <w:rPr>
          <w:rFonts w:ascii="Calibri" w:eastAsia="Calibri" w:hAnsi="Calibri" w:cs="B Nazanin" w:hint="cs"/>
          <w:rtl/>
          <w:lang w:bidi="fa-IR"/>
        </w:rPr>
        <w:t xml:space="preserve">کاهش </w:t>
      </w:r>
      <w:r w:rsidRPr="00596B90">
        <w:rPr>
          <w:rFonts w:ascii="Calibri" w:eastAsia="Calibri" w:hAnsi="Calibri" w:cs="B Nazanin" w:hint="cs"/>
          <w:rtl/>
        </w:rPr>
        <w:t>تعداد روزهای از دست رفته کار به علت بیماری یا ناتوانی (بستری در منزل و یا بیمارستان)</w:t>
      </w:r>
    </w:p>
    <w:p w14:paraId="1CEC1A1C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rtl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کاهش </w:t>
      </w:r>
      <w:r w:rsidRPr="00596B90">
        <w:rPr>
          <w:rFonts w:ascii="Calibri" w:eastAsia="Calibri" w:hAnsi="Calibri" w:cs="B Nazanin" w:hint="cs"/>
          <w:rtl/>
        </w:rPr>
        <w:t>هزینه های مستقیم بیماران</w:t>
      </w:r>
    </w:p>
    <w:p w14:paraId="28B259F9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rtl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 xml:space="preserve"> کاهش </w:t>
      </w:r>
      <w:r w:rsidRPr="00596B90">
        <w:rPr>
          <w:rFonts w:ascii="Calibri" w:eastAsia="Calibri" w:hAnsi="Calibri" w:cs="B Nazanin" w:hint="cs"/>
          <w:rtl/>
        </w:rPr>
        <w:t>هزینه های مستقیم نظام سلامت</w:t>
      </w:r>
    </w:p>
    <w:p w14:paraId="5D3268F7" w14:textId="77777777" w:rsidR="00596B90" w:rsidRPr="00596B90" w:rsidRDefault="00596B90" w:rsidP="00596B90">
      <w:pPr>
        <w:tabs>
          <w:tab w:val="left" w:pos="476"/>
        </w:tabs>
        <w:bidi/>
        <w:spacing w:after="0" w:line="240" w:lineRule="auto"/>
        <w:ind w:left="720"/>
        <w:contextualSpacing/>
        <w:rPr>
          <w:rFonts w:ascii="Calibri" w:eastAsia="Calibri" w:hAnsi="Calibri" w:cs="B Nazanin"/>
          <w:rtl/>
          <w:lang w:bidi="fa-IR"/>
        </w:rPr>
      </w:pPr>
      <w:r w:rsidRPr="00596B90">
        <w:rPr>
          <w:rFonts w:ascii="Calibri" w:eastAsia="Calibri" w:hAnsi="Calibri" w:cs="B Nazanin" w:hint="cs"/>
          <w:sz w:val="28"/>
          <w:szCs w:val="28"/>
          <w:lang w:bidi="fa-IR"/>
        </w:rPr>
        <w:sym w:font="Wingdings 2" w:char="F030"/>
      </w:r>
      <w:r w:rsidRPr="00596B90">
        <w:rPr>
          <w:rFonts w:ascii="Calibri" w:eastAsia="Calibri" w:hAnsi="Calibri" w:cs="B Nazanin" w:hint="cs"/>
          <w:rtl/>
          <w:lang w:bidi="fa-IR"/>
        </w:rPr>
        <w:t>سایر موارد: ..........................................................................................................................................................</w:t>
      </w:r>
    </w:p>
    <w:p w14:paraId="71F1BED1" w14:textId="77777777" w:rsidR="00596B90" w:rsidRPr="00596B90" w:rsidRDefault="00596B90" w:rsidP="00596B90">
      <w:pPr>
        <w:bidi/>
        <w:spacing w:after="200" w:line="276" w:lineRule="auto"/>
        <w:ind w:firstLine="72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5B48481" w14:textId="77777777" w:rsidR="00EA4CF5" w:rsidRDefault="00596B90" w:rsidP="00EA4CF5">
      <w:pPr>
        <w:numPr>
          <w:ilvl w:val="0"/>
          <w:numId w:val="22"/>
        </w:num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596B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پژوهشگر محترم، خواهشمندیم در مورد اثراتی که پژوهش شما داشته است و در سئوالات قبلی انتخاب نموده اید، اگر نیاز به توضیحات بیشتری می باشد، لطفا در این قسمت یادداشت فرمایید.</w:t>
      </w:r>
    </w:p>
    <w:p w14:paraId="406BBBBC" w14:textId="294C4DF0" w:rsidR="00596B90" w:rsidRPr="00596B90" w:rsidRDefault="00596B90" w:rsidP="00EA4CF5">
      <w:pPr>
        <w:bidi/>
        <w:spacing w:after="200" w:line="276" w:lineRule="auto"/>
        <w:ind w:left="465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96B90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DB3BA" w14:textId="67690976" w:rsidR="007615EA" w:rsidRPr="0059053B" w:rsidRDefault="007615EA" w:rsidP="00247192">
      <w:pPr>
        <w:spacing w:after="0" w:line="276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sectPr w:rsidR="007615EA" w:rsidRPr="0059053B" w:rsidSect="00AF08B3">
      <w:footerReference w:type="default" r:id="rId8"/>
      <w:pgSz w:w="11906" w:h="16838" w:code="9"/>
      <w:pgMar w:top="1259" w:right="1440" w:bottom="1440" w:left="1440" w:header="72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EF52" w16cex:dateUtc="2021-02-08T15:11:00Z"/>
  <w16cex:commentExtensible w16cex:durableId="23CBF058" w16cex:dateUtc="2021-02-08T15:16:00Z"/>
  <w16cex:commentExtensible w16cex:durableId="23CBF0E9" w16cex:dateUtc="2021-02-08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4E8C78" w16cid:durableId="23CBEF52"/>
  <w16cid:commentId w16cid:paraId="4DB69A94" w16cid:durableId="23CBF058"/>
  <w16cid:commentId w16cid:paraId="362C459C" w16cid:durableId="23CBF0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24D3" w14:textId="77777777" w:rsidR="000E086C" w:rsidRDefault="000E086C" w:rsidP="00830F2C">
      <w:pPr>
        <w:spacing w:after="0" w:line="240" w:lineRule="auto"/>
      </w:pPr>
      <w:r>
        <w:separator/>
      </w:r>
    </w:p>
  </w:endnote>
  <w:endnote w:type="continuationSeparator" w:id="0">
    <w:p w14:paraId="4484B913" w14:textId="77777777" w:rsidR="000E086C" w:rsidRDefault="000E086C" w:rsidP="0083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2267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EE198" w14:textId="709EC0BD" w:rsidR="008F2714" w:rsidRDefault="008F2714" w:rsidP="005477FD">
        <w:pPr>
          <w:pStyle w:val="Footer"/>
          <w:bidi/>
          <w:jc w:val="center"/>
        </w:pPr>
        <w:r w:rsidRPr="005477FD">
          <w:rPr>
            <w:rFonts w:cs="B Nazanin"/>
            <w:sz w:val="26"/>
            <w:szCs w:val="26"/>
          </w:rPr>
          <w:fldChar w:fldCharType="begin"/>
        </w:r>
        <w:r w:rsidRPr="005477FD">
          <w:rPr>
            <w:rFonts w:cs="B Nazanin"/>
            <w:sz w:val="26"/>
            <w:szCs w:val="26"/>
          </w:rPr>
          <w:instrText xml:space="preserve"> PAGE   \* MERGEFORMAT </w:instrText>
        </w:r>
        <w:r w:rsidRPr="005477FD">
          <w:rPr>
            <w:rFonts w:cs="B Nazanin"/>
            <w:sz w:val="26"/>
            <w:szCs w:val="26"/>
          </w:rPr>
          <w:fldChar w:fldCharType="separate"/>
        </w:r>
        <w:r w:rsidR="00FC6093">
          <w:rPr>
            <w:rFonts w:cs="B Nazanin"/>
            <w:noProof/>
            <w:sz w:val="26"/>
            <w:szCs w:val="26"/>
            <w:rtl/>
          </w:rPr>
          <w:t>2</w:t>
        </w:r>
        <w:r w:rsidRPr="005477FD">
          <w:rPr>
            <w:rFonts w:cs="B Nazanin"/>
            <w:noProof/>
            <w:sz w:val="26"/>
            <w:szCs w:val="26"/>
          </w:rPr>
          <w:fldChar w:fldCharType="end"/>
        </w:r>
      </w:p>
    </w:sdtContent>
  </w:sdt>
  <w:p w14:paraId="79614C73" w14:textId="77777777" w:rsidR="008F2714" w:rsidRDefault="008F2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8261" w14:textId="77777777" w:rsidR="000E086C" w:rsidRDefault="000E086C" w:rsidP="00830F2C">
      <w:pPr>
        <w:spacing w:after="0" w:line="240" w:lineRule="auto"/>
      </w:pPr>
      <w:r>
        <w:separator/>
      </w:r>
    </w:p>
  </w:footnote>
  <w:footnote w:type="continuationSeparator" w:id="0">
    <w:p w14:paraId="4AD59DC3" w14:textId="77777777" w:rsidR="000E086C" w:rsidRDefault="000E086C" w:rsidP="0083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CD2"/>
    <w:multiLevelType w:val="hybridMultilevel"/>
    <w:tmpl w:val="B9C2EA42"/>
    <w:lvl w:ilvl="0" w:tplc="69EA9F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C0B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E4D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C6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44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65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8E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C9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E8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53468"/>
    <w:multiLevelType w:val="hybridMultilevel"/>
    <w:tmpl w:val="5CDCE07C"/>
    <w:lvl w:ilvl="0" w:tplc="E9A27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259B"/>
    <w:multiLevelType w:val="hybridMultilevel"/>
    <w:tmpl w:val="E9E206FA"/>
    <w:lvl w:ilvl="0" w:tplc="665E95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A20"/>
    <w:multiLevelType w:val="hybridMultilevel"/>
    <w:tmpl w:val="E384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39C1"/>
    <w:multiLevelType w:val="hybridMultilevel"/>
    <w:tmpl w:val="37AC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17430"/>
    <w:multiLevelType w:val="hybridMultilevel"/>
    <w:tmpl w:val="EF30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807"/>
    <w:multiLevelType w:val="hybridMultilevel"/>
    <w:tmpl w:val="121E7966"/>
    <w:lvl w:ilvl="0" w:tplc="4ECAF79E">
      <w:start w:val="1"/>
      <w:numFmt w:val="decimal"/>
      <w:lvlText w:val="%1-"/>
      <w:lvlJc w:val="left"/>
      <w:pPr>
        <w:ind w:left="720" w:hanging="360"/>
      </w:pPr>
      <w:rPr>
        <w:rFonts w:cs="B Zar" w:hint="cs"/>
        <w:bCs w:val="0"/>
        <w:iCs w:val="0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7219"/>
    <w:multiLevelType w:val="hybridMultilevel"/>
    <w:tmpl w:val="ED08D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C75725"/>
    <w:multiLevelType w:val="hybridMultilevel"/>
    <w:tmpl w:val="DC76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9423D"/>
    <w:multiLevelType w:val="hybridMultilevel"/>
    <w:tmpl w:val="E95AD0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51F9"/>
    <w:multiLevelType w:val="hybridMultilevel"/>
    <w:tmpl w:val="0FB61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712F8"/>
    <w:multiLevelType w:val="hybridMultilevel"/>
    <w:tmpl w:val="EF20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B3B8B"/>
    <w:multiLevelType w:val="hybridMultilevel"/>
    <w:tmpl w:val="04B28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5B37"/>
    <w:multiLevelType w:val="hybridMultilevel"/>
    <w:tmpl w:val="078A773C"/>
    <w:lvl w:ilvl="0" w:tplc="BCC44F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04B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66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E9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C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60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4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9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A5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25FA9"/>
    <w:multiLevelType w:val="hybridMultilevel"/>
    <w:tmpl w:val="C9428C3A"/>
    <w:lvl w:ilvl="0" w:tplc="F8B03998">
      <w:start w:val="1"/>
      <w:numFmt w:val="decimal"/>
      <w:lvlText w:val="%1-"/>
      <w:lvlJc w:val="left"/>
      <w:pPr>
        <w:ind w:left="465" w:hanging="360"/>
      </w:pPr>
      <w:rPr>
        <w:rFonts w:cs="B Nazani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FD82D23"/>
    <w:multiLevelType w:val="hybridMultilevel"/>
    <w:tmpl w:val="8D50A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5C5A91"/>
    <w:multiLevelType w:val="hybridMultilevel"/>
    <w:tmpl w:val="7EBEBEE8"/>
    <w:lvl w:ilvl="0" w:tplc="CA04997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D6174"/>
    <w:multiLevelType w:val="hybridMultilevel"/>
    <w:tmpl w:val="B9A44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E596D"/>
    <w:multiLevelType w:val="hybridMultilevel"/>
    <w:tmpl w:val="A38C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55B12"/>
    <w:multiLevelType w:val="hybridMultilevel"/>
    <w:tmpl w:val="1474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5E7ACF"/>
    <w:multiLevelType w:val="hybridMultilevel"/>
    <w:tmpl w:val="1696E2B6"/>
    <w:lvl w:ilvl="0" w:tplc="70586A8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1">
    <w:nsid w:val="7A2D54D3"/>
    <w:multiLevelType w:val="hybridMultilevel"/>
    <w:tmpl w:val="30DAA5E2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8"/>
  </w:num>
  <w:num w:numId="7">
    <w:abstractNumId w:val="6"/>
  </w:num>
  <w:num w:numId="8">
    <w:abstractNumId w:val="17"/>
  </w:num>
  <w:num w:numId="9">
    <w:abstractNumId w:val="19"/>
  </w:num>
  <w:num w:numId="10">
    <w:abstractNumId w:val="11"/>
  </w:num>
  <w:num w:numId="11">
    <w:abstractNumId w:val="15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2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zAzNjO1NDIwtzRS0lEKTi0uzszPAykwrAUA4aiQ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sp9szattsfapew99u5ztf5e55dtpxafzrt&quot;&gt;payback 1 -Converted&lt;record-ids&gt;&lt;item&gt;1&lt;/item&gt;&lt;item&gt;25&lt;/item&gt;&lt;item&gt;26&lt;/item&gt;&lt;item&gt;27&lt;/item&gt;&lt;item&gt;28&lt;/item&gt;&lt;/record-ids&gt;&lt;/item&gt;&lt;/Libraries&gt;"/>
  </w:docVars>
  <w:rsids>
    <w:rsidRoot w:val="00C17EA6"/>
    <w:rsid w:val="00005B02"/>
    <w:rsid w:val="00072C24"/>
    <w:rsid w:val="000855B4"/>
    <w:rsid w:val="000A10CF"/>
    <w:rsid w:val="000A12EA"/>
    <w:rsid w:val="000A1EF8"/>
    <w:rsid w:val="000A3F97"/>
    <w:rsid w:val="000B23B3"/>
    <w:rsid w:val="000B24EC"/>
    <w:rsid w:val="000C3F94"/>
    <w:rsid w:val="000C4C2C"/>
    <w:rsid w:val="000C5BC2"/>
    <w:rsid w:val="000C6562"/>
    <w:rsid w:val="000D5D08"/>
    <w:rsid w:val="000E0297"/>
    <w:rsid w:val="000E086C"/>
    <w:rsid w:val="000E2EFA"/>
    <w:rsid w:val="0010476C"/>
    <w:rsid w:val="00107AF4"/>
    <w:rsid w:val="0011045E"/>
    <w:rsid w:val="001142D6"/>
    <w:rsid w:val="001365A4"/>
    <w:rsid w:val="001371BA"/>
    <w:rsid w:val="00141464"/>
    <w:rsid w:val="001B099F"/>
    <w:rsid w:val="001B2BA7"/>
    <w:rsid w:val="001C1060"/>
    <w:rsid w:val="001C346C"/>
    <w:rsid w:val="001D1890"/>
    <w:rsid w:val="001D1A23"/>
    <w:rsid w:val="001D7E3B"/>
    <w:rsid w:val="001F12AE"/>
    <w:rsid w:val="002342B7"/>
    <w:rsid w:val="00247192"/>
    <w:rsid w:val="00256536"/>
    <w:rsid w:val="00264817"/>
    <w:rsid w:val="00275C7D"/>
    <w:rsid w:val="00276E53"/>
    <w:rsid w:val="0028756E"/>
    <w:rsid w:val="002A3048"/>
    <w:rsid w:val="002A6396"/>
    <w:rsid w:val="002B236D"/>
    <w:rsid w:val="002B7A8D"/>
    <w:rsid w:val="002D4D4A"/>
    <w:rsid w:val="002D5616"/>
    <w:rsid w:val="002E3F6A"/>
    <w:rsid w:val="002E7EBA"/>
    <w:rsid w:val="00303982"/>
    <w:rsid w:val="00306E71"/>
    <w:rsid w:val="00311F88"/>
    <w:rsid w:val="00314F2C"/>
    <w:rsid w:val="00316107"/>
    <w:rsid w:val="0034307B"/>
    <w:rsid w:val="003444E5"/>
    <w:rsid w:val="00346534"/>
    <w:rsid w:val="00351131"/>
    <w:rsid w:val="0035283A"/>
    <w:rsid w:val="00354C7A"/>
    <w:rsid w:val="00390214"/>
    <w:rsid w:val="0039025A"/>
    <w:rsid w:val="00391D87"/>
    <w:rsid w:val="003A1E36"/>
    <w:rsid w:val="003B22F4"/>
    <w:rsid w:val="003D1229"/>
    <w:rsid w:val="003E3204"/>
    <w:rsid w:val="003E7DD6"/>
    <w:rsid w:val="003F3D56"/>
    <w:rsid w:val="00406A30"/>
    <w:rsid w:val="004103D0"/>
    <w:rsid w:val="00442D99"/>
    <w:rsid w:val="00444358"/>
    <w:rsid w:val="00453C26"/>
    <w:rsid w:val="00461118"/>
    <w:rsid w:val="0046174A"/>
    <w:rsid w:val="00463A6C"/>
    <w:rsid w:val="00465B4F"/>
    <w:rsid w:val="0049001A"/>
    <w:rsid w:val="004A4366"/>
    <w:rsid w:val="004B48BC"/>
    <w:rsid w:val="004C133B"/>
    <w:rsid w:val="004C288E"/>
    <w:rsid w:val="004C5430"/>
    <w:rsid w:val="004D2E16"/>
    <w:rsid w:val="004E7054"/>
    <w:rsid w:val="004F476F"/>
    <w:rsid w:val="00503FA8"/>
    <w:rsid w:val="0052219A"/>
    <w:rsid w:val="005423C0"/>
    <w:rsid w:val="005461E8"/>
    <w:rsid w:val="005477FD"/>
    <w:rsid w:val="0055116A"/>
    <w:rsid w:val="005513C5"/>
    <w:rsid w:val="005721A8"/>
    <w:rsid w:val="005741A1"/>
    <w:rsid w:val="00575C5B"/>
    <w:rsid w:val="00577A9C"/>
    <w:rsid w:val="005850B2"/>
    <w:rsid w:val="00586E07"/>
    <w:rsid w:val="0059053B"/>
    <w:rsid w:val="00596B90"/>
    <w:rsid w:val="005E0854"/>
    <w:rsid w:val="005E0DD6"/>
    <w:rsid w:val="005E3E42"/>
    <w:rsid w:val="006070AA"/>
    <w:rsid w:val="00626647"/>
    <w:rsid w:val="00626C9D"/>
    <w:rsid w:val="00626F95"/>
    <w:rsid w:val="00627BEF"/>
    <w:rsid w:val="00654772"/>
    <w:rsid w:val="00654D20"/>
    <w:rsid w:val="00665290"/>
    <w:rsid w:val="00683D32"/>
    <w:rsid w:val="006942B0"/>
    <w:rsid w:val="00694BCE"/>
    <w:rsid w:val="006A656F"/>
    <w:rsid w:val="006C1200"/>
    <w:rsid w:val="006C3784"/>
    <w:rsid w:val="006E057A"/>
    <w:rsid w:val="006F0A7F"/>
    <w:rsid w:val="00712EA1"/>
    <w:rsid w:val="00732AD3"/>
    <w:rsid w:val="00735337"/>
    <w:rsid w:val="00746B1D"/>
    <w:rsid w:val="00747FBA"/>
    <w:rsid w:val="007615EA"/>
    <w:rsid w:val="00761AB4"/>
    <w:rsid w:val="00763D6B"/>
    <w:rsid w:val="00766B96"/>
    <w:rsid w:val="00771F01"/>
    <w:rsid w:val="00783133"/>
    <w:rsid w:val="007A0422"/>
    <w:rsid w:val="007A0761"/>
    <w:rsid w:val="007B4CF1"/>
    <w:rsid w:val="007C6B14"/>
    <w:rsid w:val="007D5DA6"/>
    <w:rsid w:val="007F07BA"/>
    <w:rsid w:val="007F26F7"/>
    <w:rsid w:val="00830F2C"/>
    <w:rsid w:val="00835BB7"/>
    <w:rsid w:val="008464A6"/>
    <w:rsid w:val="00855095"/>
    <w:rsid w:val="008651DC"/>
    <w:rsid w:val="00865BA3"/>
    <w:rsid w:val="00880056"/>
    <w:rsid w:val="00880537"/>
    <w:rsid w:val="0089187D"/>
    <w:rsid w:val="008A17BC"/>
    <w:rsid w:val="008B08DB"/>
    <w:rsid w:val="008B2B01"/>
    <w:rsid w:val="008C72CA"/>
    <w:rsid w:val="008D156C"/>
    <w:rsid w:val="008D5B7C"/>
    <w:rsid w:val="008E29FC"/>
    <w:rsid w:val="008E43B1"/>
    <w:rsid w:val="008F2714"/>
    <w:rsid w:val="0091478C"/>
    <w:rsid w:val="00917D5F"/>
    <w:rsid w:val="00926E09"/>
    <w:rsid w:val="0093050D"/>
    <w:rsid w:val="0093101E"/>
    <w:rsid w:val="00932669"/>
    <w:rsid w:val="00940891"/>
    <w:rsid w:val="0094489E"/>
    <w:rsid w:val="00944F2D"/>
    <w:rsid w:val="00951F1F"/>
    <w:rsid w:val="009705B1"/>
    <w:rsid w:val="00973C4D"/>
    <w:rsid w:val="0099014D"/>
    <w:rsid w:val="009A6A33"/>
    <w:rsid w:val="009C57D2"/>
    <w:rsid w:val="009E65E3"/>
    <w:rsid w:val="009F7B1C"/>
    <w:rsid w:val="00A1555D"/>
    <w:rsid w:val="00A1715F"/>
    <w:rsid w:val="00A2792D"/>
    <w:rsid w:val="00A314A1"/>
    <w:rsid w:val="00A469EE"/>
    <w:rsid w:val="00A660E9"/>
    <w:rsid w:val="00A66DD3"/>
    <w:rsid w:val="00AE5AC5"/>
    <w:rsid w:val="00AF08B3"/>
    <w:rsid w:val="00AF7078"/>
    <w:rsid w:val="00B03809"/>
    <w:rsid w:val="00B06611"/>
    <w:rsid w:val="00B34850"/>
    <w:rsid w:val="00B41791"/>
    <w:rsid w:val="00B820A2"/>
    <w:rsid w:val="00B85F4A"/>
    <w:rsid w:val="00BC484F"/>
    <w:rsid w:val="00BC4F6E"/>
    <w:rsid w:val="00BC70AD"/>
    <w:rsid w:val="00BC7AC7"/>
    <w:rsid w:val="00BF2C82"/>
    <w:rsid w:val="00C06CC0"/>
    <w:rsid w:val="00C17EA6"/>
    <w:rsid w:val="00C36BF0"/>
    <w:rsid w:val="00C669A3"/>
    <w:rsid w:val="00C76B11"/>
    <w:rsid w:val="00C81275"/>
    <w:rsid w:val="00C83BB0"/>
    <w:rsid w:val="00CD3BD2"/>
    <w:rsid w:val="00CE15C9"/>
    <w:rsid w:val="00CE5014"/>
    <w:rsid w:val="00CF15E2"/>
    <w:rsid w:val="00D26066"/>
    <w:rsid w:val="00D33E7D"/>
    <w:rsid w:val="00D57E2B"/>
    <w:rsid w:val="00D66231"/>
    <w:rsid w:val="00D74F7F"/>
    <w:rsid w:val="00DA0266"/>
    <w:rsid w:val="00DA03F7"/>
    <w:rsid w:val="00DB6CE5"/>
    <w:rsid w:val="00DC0DC5"/>
    <w:rsid w:val="00DC2B37"/>
    <w:rsid w:val="00DD1B57"/>
    <w:rsid w:val="00DE0F97"/>
    <w:rsid w:val="00E10BF4"/>
    <w:rsid w:val="00E163C3"/>
    <w:rsid w:val="00E20CF1"/>
    <w:rsid w:val="00E21B12"/>
    <w:rsid w:val="00E24CB4"/>
    <w:rsid w:val="00E3689A"/>
    <w:rsid w:val="00E51A0B"/>
    <w:rsid w:val="00E53DAA"/>
    <w:rsid w:val="00E5757F"/>
    <w:rsid w:val="00E61138"/>
    <w:rsid w:val="00E62F7E"/>
    <w:rsid w:val="00E73E18"/>
    <w:rsid w:val="00E90186"/>
    <w:rsid w:val="00E9564A"/>
    <w:rsid w:val="00EA0529"/>
    <w:rsid w:val="00EA4CF5"/>
    <w:rsid w:val="00EA7268"/>
    <w:rsid w:val="00EB5330"/>
    <w:rsid w:val="00EC2438"/>
    <w:rsid w:val="00ED2E97"/>
    <w:rsid w:val="00ED4370"/>
    <w:rsid w:val="00EE07EB"/>
    <w:rsid w:val="00EE1E8C"/>
    <w:rsid w:val="00EE26F5"/>
    <w:rsid w:val="00EE68B6"/>
    <w:rsid w:val="00EE7056"/>
    <w:rsid w:val="00EF336F"/>
    <w:rsid w:val="00F002AD"/>
    <w:rsid w:val="00F058C3"/>
    <w:rsid w:val="00F15954"/>
    <w:rsid w:val="00F4349E"/>
    <w:rsid w:val="00F47662"/>
    <w:rsid w:val="00F63496"/>
    <w:rsid w:val="00F64C1E"/>
    <w:rsid w:val="00F770EC"/>
    <w:rsid w:val="00FC6093"/>
    <w:rsid w:val="00FD7D5F"/>
    <w:rsid w:val="00FF070C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18F173"/>
  <w15:docId w15:val="{8C9B0706-D8FC-4208-8E5A-3E2454F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CA"/>
  </w:style>
  <w:style w:type="paragraph" w:styleId="Heading1">
    <w:name w:val="heading 1"/>
    <w:basedOn w:val="Normal"/>
    <w:next w:val="Normal"/>
    <w:link w:val="Heading1Char"/>
    <w:uiPriority w:val="9"/>
    <w:qFormat/>
    <w:rsid w:val="0049001A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30678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2C"/>
  </w:style>
  <w:style w:type="paragraph" w:styleId="Footer">
    <w:name w:val="footer"/>
    <w:basedOn w:val="Normal"/>
    <w:link w:val="FooterChar"/>
    <w:uiPriority w:val="99"/>
    <w:unhideWhenUsed/>
    <w:rsid w:val="0083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2C"/>
  </w:style>
  <w:style w:type="paragraph" w:styleId="BalloonText">
    <w:name w:val="Balloon Text"/>
    <w:basedOn w:val="Normal"/>
    <w:link w:val="BalloonTextChar"/>
    <w:uiPriority w:val="99"/>
    <w:semiHidden/>
    <w:unhideWhenUsed/>
    <w:rsid w:val="00EF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EA"/>
    <w:rPr>
      <w:color w:val="F59E00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615E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15EA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7615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15E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E3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6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C72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72C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9001A"/>
    <w:rPr>
      <w:rFonts w:asciiTheme="majorHAnsi" w:eastAsiaTheme="majorEastAsia" w:hAnsiTheme="majorHAnsi" w:cs="B Titr"/>
      <w:color w:val="30678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17D5F"/>
    <w:pPr>
      <w:outlineLvl w:val="9"/>
    </w:pPr>
    <w:rPr>
      <w:rFonts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442D99"/>
    <w:pPr>
      <w:tabs>
        <w:tab w:val="center" w:leader="dot" w:pos="9016"/>
      </w:tabs>
      <w:spacing w:after="100"/>
      <w:jc w:val="right"/>
    </w:pPr>
    <w:rPr>
      <w:rFonts w:ascii="B Nazanin" w:hAnsi="B Nazanin" w:cs="B Mitra"/>
      <w:noProof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E90186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219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4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next w:val="PlainTable2"/>
    <w:uiPriority w:val="42"/>
    <w:rsid w:val="00596B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596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10BD-EB16-4BB8-B8EA-F402AE0F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پروتکل برنامۀ ارزشیابی دانشگاه‌های علوم پزشکی جمهوری اسلامی ایران بر اساس شاخص‌های اثرات پژوهش‌های سلامت نسخه پژوهشگر</vt:lpstr>
    </vt:vector>
  </TitlesOfParts>
  <Company>مرکز تحقیقات بهره‌برداری از دانش سلامت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پروتکل برنامۀ ارزشیابی دانشگاه‌های علوم پزشکی جمهوری اسلامی ایران بر اساس شاخص‌های اثرات پژوهش‌های سلامت نسخه پژوهشگر</dc:title>
  <dc:subject/>
  <dc:creator>yazdizadeh</dc:creator>
  <cp:keywords/>
  <dc:description/>
  <cp:lastModifiedBy>m-agtamaei</cp:lastModifiedBy>
  <cp:revision>30</cp:revision>
  <cp:lastPrinted>2021-11-17T07:28:00Z</cp:lastPrinted>
  <dcterms:created xsi:type="dcterms:W3CDTF">2021-03-04T13:40:00Z</dcterms:created>
  <dcterms:modified xsi:type="dcterms:W3CDTF">2021-11-23T08:34:00Z</dcterms:modified>
</cp:coreProperties>
</file>